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39E" w:rsidRPr="00DE2B9F" w:rsidRDefault="00DE2B9F" w:rsidP="00DE2B9F">
      <w:pPr>
        <w:jc w:val="center"/>
        <w:rPr>
          <w:rFonts w:ascii="Garamond" w:hAnsi="Garamond"/>
          <w:b/>
          <w:sz w:val="28"/>
        </w:rPr>
      </w:pPr>
      <w:r w:rsidRPr="00DE2B9F">
        <w:rPr>
          <w:rFonts w:ascii="Garamond" w:hAnsi="Garamond"/>
          <w:sz w:val="28"/>
        </w:rPr>
        <w:t xml:space="preserve">Plan du cours </w:t>
      </w:r>
      <w:r w:rsidRPr="00DE2B9F">
        <w:rPr>
          <w:rFonts w:ascii="Garamond" w:hAnsi="Garamond"/>
          <w:b/>
          <w:sz w:val="28"/>
        </w:rPr>
        <w:t>« Droit européen de l’immigration et de l’asile »</w:t>
      </w:r>
    </w:p>
    <w:p w:rsidR="00DE2B9F" w:rsidRPr="00DE2B9F" w:rsidRDefault="00DE2B9F" w:rsidP="00DE2B9F">
      <w:pPr>
        <w:jc w:val="center"/>
        <w:rPr>
          <w:rFonts w:ascii="Garamond" w:hAnsi="Garamond"/>
          <w:sz w:val="28"/>
        </w:rPr>
      </w:pPr>
      <w:r w:rsidRPr="00DE2B9F">
        <w:rPr>
          <w:rFonts w:ascii="Garamond" w:hAnsi="Garamond"/>
          <w:sz w:val="28"/>
        </w:rPr>
        <w:t>Marie-Laure Basilien-Gainche</w:t>
      </w:r>
    </w:p>
    <w:p w:rsidR="00DE2B9F" w:rsidRDefault="00DE2B9F"/>
    <w:p w:rsidR="00DE2B9F" w:rsidRDefault="00DE2B9F" w:rsidP="00DE2B9F">
      <w:pPr>
        <w:pStyle w:val="Default"/>
        <w:jc w:val="both"/>
        <w:rPr>
          <w:bCs/>
          <w:color w:val="auto"/>
        </w:rPr>
      </w:pPr>
    </w:p>
    <w:p w:rsidR="00DE2B9F" w:rsidRPr="004F150D" w:rsidRDefault="00DE2B9F" w:rsidP="00DE2B9F">
      <w:pPr>
        <w:pStyle w:val="Default"/>
        <w:jc w:val="both"/>
        <w:rPr>
          <w:bCs/>
          <w:color w:val="auto"/>
        </w:rPr>
      </w:pPr>
      <w:bookmarkStart w:id="0" w:name="_GoBack"/>
      <w:bookmarkEnd w:id="0"/>
      <w:r w:rsidRPr="004F150D">
        <w:rPr>
          <w:bCs/>
          <w:color w:val="auto"/>
        </w:rPr>
        <w:t xml:space="preserve">Séance 1 – Introduction </w:t>
      </w:r>
    </w:p>
    <w:p w:rsidR="00DE2B9F" w:rsidRDefault="00DE2B9F" w:rsidP="00DE2B9F">
      <w:pPr>
        <w:pStyle w:val="Default"/>
        <w:jc w:val="both"/>
        <w:rPr>
          <w:bCs/>
          <w:color w:val="auto"/>
        </w:rPr>
      </w:pPr>
    </w:p>
    <w:p w:rsidR="00DE2B9F" w:rsidRPr="004F150D" w:rsidRDefault="00DE2B9F" w:rsidP="00DE2B9F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I – Les voies légales d’immigration dans l’Union</w:t>
      </w:r>
    </w:p>
    <w:p w:rsidR="00DE2B9F" w:rsidRPr="004F150D" w:rsidRDefault="00DE2B9F" w:rsidP="00DE2B9F">
      <w:pPr>
        <w:pStyle w:val="Default"/>
        <w:jc w:val="both"/>
        <w:rPr>
          <w:color w:val="333333"/>
          <w:shd w:val="clear" w:color="auto" w:fill="FFFFFF"/>
        </w:rPr>
      </w:pPr>
      <w:r w:rsidRPr="004F150D">
        <w:rPr>
          <w:bCs/>
          <w:color w:val="auto"/>
        </w:rPr>
        <w:t xml:space="preserve">Séance </w:t>
      </w:r>
      <w:r>
        <w:rPr>
          <w:bCs/>
          <w:color w:val="auto"/>
        </w:rPr>
        <w:t>2</w:t>
      </w:r>
      <w:r w:rsidRPr="004F150D">
        <w:rPr>
          <w:bCs/>
          <w:color w:val="auto"/>
        </w:rPr>
        <w:t xml:space="preserve"> – Immigration de travail – immigration économique </w:t>
      </w:r>
    </w:p>
    <w:p w:rsidR="00DE2B9F" w:rsidRPr="004F150D" w:rsidRDefault="00DE2B9F" w:rsidP="00DE2B9F">
      <w:pPr>
        <w:pStyle w:val="Default"/>
        <w:jc w:val="both"/>
        <w:rPr>
          <w:bCs/>
          <w:color w:val="auto"/>
        </w:rPr>
      </w:pPr>
      <w:r w:rsidRPr="004F150D">
        <w:rPr>
          <w:bCs/>
          <w:color w:val="auto"/>
        </w:rPr>
        <w:t xml:space="preserve">Séance </w:t>
      </w:r>
      <w:r>
        <w:rPr>
          <w:bCs/>
          <w:color w:val="auto"/>
        </w:rPr>
        <w:t>3</w:t>
      </w:r>
      <w:r w:rsidRPr="004F150D">
        <w:rPr>
          <w:bCs/>
          <w:color w:val="auto"/>
        </w:rPr>
        <w:t xml:space="preserve"> – Immigration de famille – regroupement familial </w:t>
      </w:r>
    </w:p>
    <w:p w:rsidR="00DE2B9F" w:rsidRPr="004F150D" w:rsidRDefault="00DE2B9F" w:rsidP="00DE2B9F">
      <w:pPr>
        <w:pStyle w:val="Default"/>
        <w:jc w:val="both"/>
        <w:rPr>
          <w:bCs/>
          <w:color w:val="auto"/>
        </w:rPr>
      </w:pPr>
      <w:r w:rsidRPr="004F150D">
        <w:rPr>
          <w:bCs/>
          <w:color w:val="auto"/>
        </w:rPr>
        <w:t xml:space="preserve">Séance </w:t>
      </w:r>
      <w:r>
        <w:rPr>
          <w:bCs/>
          <w:color w:val="auto"/>
        </w:rPr>
        <w:t>4</w:t>
      </w:r>
      <w:r w:rsidRPr="004F150D">
        <w:rPr>
          <w:bCs/>
          <w:color w:val="auto"/>
        </w:rPr>
        <w:t xml:space="preserve"> – Immigration de protection – droit d’asile &amp; qualification </w:t>
      </w:r>
    </w:p>
    <w:p w:rsidR="00DE2B9F" w:rsidRPr="004F150D" w:rsidRDefault="00DE2B9F" w:rsidP="00DE2B9F">
      <w:pPr>
        <w:pStyle w:val="Default"/>
        <w:jc w:val="both"/>
        <w:rPr>
          <w:rStyle w:val="lev"/>
          <w:rFonts w:cs="ArialMT"/>
          <w:b w:val="0"/>
          <w:bCs w:val="0"/>
        </w:rPr>
      </w:pPr>
      <w:r w:rsidRPr="004F150D">
        <w:rPr>
          <w:bCs/>
          <w:color w:val="auto"/>
        </w:rPr>
        <w:t xml:space="preserve">Séance </w:t>
      </w:r>
      <w:r>
        <w:rPr>
          <w:bCs/>
          <w:color w:val="auto"/>
        </w:rPr>
        <w:t>5</w:t>
      </w:r>
      <w:r w:rsidRPr="004F150D">
        <w:rPr>
          <w:bCs/>
          <w:color w:val="auto"/>
        </w:rPr>
        <w:t xml:space="preserve"> – Immigration de protection – droit d’asile &amp; procédures </w:t>
      </w:r>
    </w:p>
    <w:p w:rsidR="00DE2B9F" w:rsidRDefault="00DE2B9F" w:rsidP="00DE2B9F">
      <w:pPr>
        <w:pStyle w:val="Default"/>
        <w:jc w:val="both"/>
        <w:rPr>
          <w:bCs/>
          <w:color w:val="auto"/>
        </w:rPr>
      </w:pPr>
    </w:p>
    <w:p w:rsidR="00DE2B9F" w:rsidRDefault="00DE2B9F" w:rsidP="00DE2B9F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II – La gestion de l’immigration irrégulière</w:t>
      </w:r>
    </w:p>
    <w:p w:rsidR="00DE2B9F" w:rsidRDefault="00DE2B9F" w:rsidP="00DE2B9F">
      <w:pPr>
        <w:pStyle w:val="Default"/>
        <w:jc w:val="both"/>
        <w:rPr>
          <w:bCs/>
          <w:color w:val="auto"/>
        </w:rPr>
      </w:pPr>
      <w:r w:rsidRPr="004F150D">
        <w:rPr>
          <w:bCs/>
          <w:color w:val="auto"/>
        </w:rPr>
        <w:t xml:space="preserve">Séance </w:t>
      </w:r>
      <w:r>
        <w:rPr>
          <w:bCs/>
          <w:color w:val="auto"/>
        </w:rPr>
        <w:t>6</w:t>
      </w:r>
      <w:r w:rsidRPr="004F150D">
        <w:rPr>
          <w:bCs/>
          <w:color w:val="auto"/>
        </w:rPr>
        <w:t xml:space="preserve"> – Contrôle des </w:t>
      </w:r>
      <w:r>
        <w:rPr>
          <w:bCs/>
          <w:color w:val="auto"/>
        </w:rPr>
        <w:t>frontières extérieures de l’Union</w:t>
      </w:r>
    </w:p>
    <w:p w:rsidR="00DE2B9F" w:rsidRDefault="00DE2B9F" w:rsidP="00DE2B9F">
      <w:pPr>
        <w:jc w:val="both"/>
        <w:rPr>
          <w:rFonts w:ascii="Garamond" w:hAnsi="Garamond"/>
        </w:rPr>
      </w:pPr>
      <w:r w:rsidRPr="004F150D">
        <w:rPr>
          <w:rFonts w:ascii="Garamond" w:hAnsi="Garamond"/>
        </w:rPr>
        <w:t xml:space="preserve">Séance </w:t>
      </w:r>
      <w:r>
        <w:rPr>
          <w:rFonts w:ascii="Garamond" w:hAnsi="Garamond"/>
        </w:rPr>
        <w:t>7</w:t>
      </w:r>
      <w:r w:rsidRPr="004F150D">
        <w:rPr>
          <w:rFonts w:ascii="Garamond" w:hAnsi="Garamond"/>
        </w:rPr>
        <w:t xml:space="preserve"> – </w:t>
      </w:r>
      <w:r>
        <w:rPr>
          <w:rFonts w:ascii="Garamond" w:hAnsi="Garamond"/>
        </w:rPr>
        <w:t>Politique de rétention des migrants irréguliers</w:t>
      </w:r>
    </w:p>
    <w:p w:rsidR="00DE2B9F" w:rsidRPr="004F150D" w:rsidRDefault="00DE2B9F" w:rsidP="00DE2B9F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Séance 8</w:t>
      </w:r>
      <w:r w:rsidRPr="004F150D">
        <w:rPr>
          <w:bCs/>
          <w:color w:val="auto"/>
        </w:rPr>
        <w:t xml:space="preserve"> – </w:t>
      </w:r>
      <w:r>
        <w:rPr>
          <w:bCs/>
          <w:color w:val="auto"/>
        </w:rPr>
        <w:t xml:space="preserve">Externalisation du contrôle des frontières </w:t>
      </w:r>
    </w:p>
    <w:p w:rsidR="00DE2B9F" w:rsidRPr="004F150D" w:rsidRDefault="00DE2B9F" w:rsidP="00DE2B9F">
      <w:pPr>
        <w:pStyle w:val="Default"/>
        <w:jc w:val="both"/>
        <w:rPr>
          <w:bCs/>
          <w:color w:val="auto"/>
        </w:rPr>
      </w:pPr>
      <w:r w:rsidRPr="004F150D">
        <w:rPr>
          <w:bCs/>
          <w:color w:val="auto"/>
        </w:rPr>
        <w:t xml:space="preserve">Séance </w:t>
      </w:r>
      <w:r>
        <w:rPr>
          <w:bCs/>
          <w:color w:val="auto"/>
        </w:rPr>
        <w:t>9</w:t>
      </w:r>
      <w:r w:rsidRPr="004F150D">
        <w:rPr>
          <w:bCs/>
          <w:color w:val="auto"/>
        </w:rPr>
        <w:t xml:space="preserve"> – Politique de retour </w:t>
      </w:r>
      <w:r>
        <w:rPr>
          <w:bCs/>
          <w:color w:val="auto"/>
        </w:rPr>
        <w:t>des migrants irréguliers</w:t>
      </w:r>
    </w:p>
    <w:p w:rsidR="00DE2B9F" w:rsidRPr="004F150D" w:rsidRDefault="00DE2B9F" w:rsidP="00DE2B9F">
      <w:pPr>
        <w:jc w:val="both"/>
        <w:rPr>
          <w:rFonts w:ascii="Garamond" w:hAnsi="Garamond"/>
        </w:rPr>
      </w:pPr>
    </w:p>
    <w:p w:rsidR="00DE2B9F" w:rsidRPr="004F150D" w:rsidRDefault="00DE2B9F" w:rsidP="00DE2B9F">
      <w:pPr>
        <w:jc w:val="both"/>
        <w:rPr>
          <w:rFonts w:ascii="Garamond" w:hAnsi="Garamond"/>
        </w:rPr>
      </w:pPr>
      <w:r w:rsidRPr="004F150D">
        <w:rPr>
          <w:rFonts w:ascii="Garamond" w:hAnsi="Garamond"/>
        </w:rPr>
        <w:t xml:space="preserve">Séance 10 – </w:t>
      </w:r>
      <w:r>
        <w:rPr>
          <w:rFonts w:ascii="Garamond" w:hAnsi="Garamond"/>
        </w:rPr>
        <w:t>Droit des migrants &amp; droits de l’homme ?</w:t>
      </w:r>
    </w:p>
    <w:p w:rsidR="00DE2B9F" w:rsidRDefault="00DE2B9F"/>
    <w:sectPr w:rsidR="00DE2B9F" w:rsidSect="00F870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9F"/>
    <w:rsid w:val="0019639E"/>
    <w:rsid w:val="00B95DD0"/>
    <w:rsid w:val="00DE2B9F"/>
    <w:rsid w:val="00F8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B828"/>
  <w15:chartTrackingRefBased/>
  <w15:docId w15:val="{DA18908D-E005-7B49-A378-C427C98A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link w:val="NotedebasdepageCar"/>
    <w:autoRedefine/>
    <w:uiPriority w:val="99"/>
    <w:semiHidden/>
    <w:unhideWhenUsed/>
    <w:qFormat/>
    <w:rsid w:val="00B95DD0"/>
    <w:pPr>
      <w:jc w:val="both"/>
    </w:pPr>
    <w:rPr>
      <w:rFonts w:ascii="Times New Roman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95DD0"/>
    <w:rPr>
      <w:rFonts w:ascii="Times New Roman" w:hAnsi="Times New Roman"/>
      <w:sz w:val="20"/>
      <w:szCs w:val="20"/>
    </w:rPr>
  </w:style>
  <w:style w:type="character" w:styleId="lev">
    <w:name w:val="Strong"/>
    <w:basedOn w:val="Policepardfaut"/>
    <w:uiPriority w:val="22"/>
    <w:qFormat/>
    <w:rsid w:val="00DE2B9F"/>
    <w:rPr>
      <w:b/>
      <w:bCs/>
    </w:rPr>
  </w:style>
  <w:style w:type="paragraph" w:customStyle="1" w:styleId="Default">
    <w:name w:val="Default"/>
    <w:rsid w:val="00DE2B9F"/>
    <w:pPr>
      <w:autoSpaceDE w:val="0"/>
      <w:autoSpaceDN w:val="0"/>
      <w:adjustRightInd w:val="0"/>
    </w:pPr>
    <w:rPr>
      <w:rFonts w:ascii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639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Gaëlle MARTI</dc:creator>
  <cp:keywords/>
  <dc:description/>
  <cp:lastModifiedBy>Gaëlle MARTI</cp:lastModifiedBy>
  <cp:revision>1</cp:revision>
  <dcterms:created xsi:type="dcterms:W3CDTF">2019-01-24T09:40:00Z</dcterms:created>
  <dcterms:modified xsi:type="dcterms:W3CDTF">2019-01-24T09:42:00Z</dcterms:modified>
</cp:coreProperties>
</file>