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38" w:rsidRPr="00F058C2" w:rsidRDefault="00F06338" w:rsidP="00F06338">
      <w:pPr>
        <w:jc w:val="center"/>
        <w:rPr>
          <w:rFonts w:ascii="Garamond" w:hAnsi="Garamond"/>
          <w:b/>
          <w:sz w:val="28"/>
        </w:rPr>
      </w:pPr>
      <w:bookmarkStart w:id="0" w:name="_GoBack"/>
      <w:r>
        <w:rPr>
          <w:rFonts w:ascii="Garamond" w:hAnsi="Garamond"/>
          <w:b/>
          <w:sz w:val="28"/>
        </w:rPr>
        <w:t>TECHNIQUES BUDGÉTAIRES ET COMPTABLES</w:t>
      </w:r>
      <w:bookmarkEnd w:id="0"/>
    </w:p>
    <w:p w:rsidR="00F06338" w:rsidRPr="00F058C2" w:rsidRDefault="00F06338" w:rsidP="00F06338">
      <w:pPr>
        <w:jc w:val="center"/>
        <w:rPr>
          <w:rFonts w:ascii="Garamond" w:hAnsi="Garamond"/>
          <w:b/>
          <w:sz w:val="28"/>
        </w:rPr>
      </w:pPr>
      <w:r w:rsidRPr="00F058C2">
        <w:rPr>
          <w:rFonts w:ascii="Garamond" w:hAnsi="Garamond"/>
          <w:b/>
          <w:sz w:val="28"/>
        </w:rPr>
        <w:t>DAMIEN CATTEAU</w:t>
      </w:r>
    </w:p>
    <w:p w:rsidR="00F06338" w:rsidRPr="00F058C2" w:rsidRDefault="00F06338" w:rsidP="00F06338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___________</w:t>
      </w:r>
    </w:p>
    <w:p w:rsidR="00F06338" w:rsidRPr="00FF55CB" w:rsidRDefault="00F06338" w:rsidP="00F06338">
      <w:pPr>
        <w:jc w:val="center"/>
        <w:rPr>
          <w:rFonts w:ascii="Garamond" w:hAnsi="Garamond"/>
          <w:b/>
          <w:sz w:val="24"/>
        </w:rPr>
      </w:pPr>
      <w:r w:rsidRPr="00FF55CB">
        <w:rPr>
          <w:rFonts w:ascii="Garamond" w:hAnsi="Garamond"/>
          <w:b/>
          <w:sz w:val="24"/>
        </w:rPr>
        <w:t>PLAN INDICATIF DU COURS</w:t>
      </w:r>
    </w:p>
    <w:p w:rsidR="00F06338" w:rsidRDefault="00F06338" w:rsidP="00F06338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INTRODUCTION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 xml:space="preserve">Le </w:t>
      </w:r>
      <w:r>
        <w:rPr>
          <w:rFonts w:ascii="Garamond" w:hAnsi="Garamond"/>
        </w:rPr>
        <w:t>« </w:t>
      </w:r>
      <w:r w:rsidRPr="00FF55CB">
        <w:rPr>
          <w:rFonts w:ascii="Garamond" w:hAnsi="Garamond"/>
        </w:rPr>
        <w:t>New Public Management</w:t>
      </w:r>
      <w:r>
        <w:rPr>
          <w:rFonts w:ascii="Garamond" w:hAnsi="Garamond"/>
        </w:rPr>
        <w:t> »</w:t>
      </w:r>
    </w:p>
    <w:p w:rsidR="00F06338" w:rsidRDefault="00F06338" w:rsidP="00F06338">
      <w:pPr>
        <w:spacing w:line="240" w:lineRule="auto"/>
        <w:ind w:left="708"/>
        <w:rPr>
          <w:rFonts w:ascii="Garamond" w:hAnsi="Garamond"/>
        </w:rPr>
      </w:pPr>
      <w:r>
        <w:rPr>
          <w:rFonts w:ascii="Garamond" w:hAnsi="Garamond"/>
        </w:rPr>
        <w:t xml:space="preserve">La modernisation de la gestion publique : </w:t>
      </w:r>
      <w:r w:rsidRPr="00FF55CB">
        <w:rPr>
          <w:rFonts w:ascii="Garamond" w:hAnsi="Garamond"/>
        </w:rPr>
        <w:t>La LOLF et le GBCP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>Approche systémique de la gestion budgétaire et comptable</w:t>
      </w:r>
    </w:p>
    <w:p w:rsidR="00F06338" w:rsidRPr="00FF55CB" w:rsidRDefault="00F06338" w:rsidP="00F06338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THÈME</w:t>
      </w:r>
      <w:r w:rsidRPr="00FF55CB">
        <w:rPr>
          <w:rFonts w:ascii="Garamond" w:hAnsi="Garamond"/>
          <w:b/>
        </w:rPr>
        <w:t xml:space="preserve"> 1 : LA </w:t>
      </w:r>
      <w:r>
        <w:rPr>
          <w:rFonts w:ascii="Garamond" w:hAnsi="Garamond"/>
          <w:b/>
        </w:rPr>
        <w:t xml:space="preserve">PROGRAMMATION </w:t>
      </w:r>
      <w:r w:rsidRPr="00FF55CB">
        <w:rPr>
          <w:rFonts w:ascii="Garamond" w:hAnsi="Garamond"/>
          <w:b/>
        </w:rPr>
        <w:t>PLURIANNUELLE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>
        <w:rPr>
          <w:rFonts w:ascii="Garamond" w:hAnsi="Garamond"/>
        </w:rPr>
        <w:t>La remise en cause du p</w:t>
      </w:r>
      <w:r w:rsidRPr="00FF55CB">
        <w:rPr>
          <w:rFonts w:ascii="Garamond" w:hAnsi="Garamond"/>
        </w:rPr>
        <w:t xml:space="preserve">rincipe d’annualité 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>Les lois de programmation des finances publiques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 xml:space="preserve">La programmation à moyen terme (PMT) </w:t>
      </w:r>
      <w:r>
        <w:rPr>
          <w:rFonts w:ascii="Garamond" w:hAnsi="Garamond"/>
        </w:rPr>
        <w:t>vers un</w:t>
      </w:r>
      <w:r w:rsidRPr="00FF55CB">
        <w:rPr>
          <w:rFonts w:ascii="Garamond" w:hAnsi="Garamond"/>
        </w:rPr>
        <w:t xml:space="preserve"> budget pluriannuel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>La programmation pluriannuelle des investissements : PPI, Budgets participatifs</w:t>
      </w:r>
    </w:p>
    <w:p w:rsidR="00F06338" w:rsidRPr="00FF55CB" w:rsidRDefault="00F06338" w:rsidP="00F06338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THÈME</w:t>
      </w:r>
      <w:r w:rsidRPr="00FF55CB">
        <w:rPr>
          <w:rFonts w:ascii="Garamond" w:hAnsi="Garamond"/>
          <w:b/>
        </w:rPr>
        <w:t xml:space="preserve"> 2 : LA BUDGÉTISATION ORIENT</w:t>
      </w:r>
      <w:r>
        <w:rPr>
          <w:rFonts w:ascii="Garamond" w:hAnsi="Garamond"/>
          <w:b/>
        </w:rPr>
        <w:t>É</w:t>
      </w:r>
      <w:r w:rsidRPr="00FF55CB">
        <w:rPr>
          <w:rFonts w:ascii="Garamond" w:hAnsi="Garamond"/>
          <w:b/>
        </w:rPr>
        <w:t>E PAR LA PERFORMANCE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>Budget par postes de dépense / budget de programme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>Budget par programmes / budget par objectifs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 xml:space="preserve">La démarche de performance </w:t>
      </w:r>
    </w:p>
    <w:p w:rsidR="00F06338" w:rsidRPr="00FF55CB" w:rsidRDefault="00F06338" w:rsidP="00F06338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THÈME</w:t>
      </w:r>
      <w:r w:rsidRPr="00FF55CB">
        <w:rPr>
          <w:rFonts w:ascii="Garamond" w:hAnsi="Garamond"/>
          <w:b/>
        </w:rPr>
        <w:t xml:space="preserve"> 3 : LES OUTILS DE MAITRISE DE LA DÉPENSE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>
        <w:rPr>
          <w:rFonts w:ascii="Garamond" w:hAnsi="Garamond"/>
        </w:rPr>
        <w:t>La f</w:t>
      </w:r>
      <w:r w:rsidRPr="00FF55CB">
        <w:rPr>
          <w:rFonts w:ascii="Garamond" w:hAnsi="Garamond"/>
        </w:rPr>
        <w:t>ongibilité asymétrique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>
        <w:rPr>
          <w:rFonts w:ascii="Garamond" w:hAnsi="Garamond"/>
        </w:rPr>
        <w:t>La r</w:t>
      </w:r>
      <w:r w:rsidRPr="00FF55CB">
        <w:rPr>
          <w:rFonts w:ascii="Garamond" w:hAnsi="Garamond"/>
        </w:rPr>
        <w:t>égulation budgétaire</w:t>
      </w:r>
    </w:p>
    <w:p w:rsidR="00F06338" w:rsidRDefault="00F06338" w:rsidP="00F06338">
      <w:pPr>
        <w:spacing w:line="240" w:lineRule="auto"/>
        <w:ind w:left="708"/>
        <w:rPr>
          <w:rFonts w:ascii="Garamond" w:hAnsi="Garamond"/>
        </w:rPr>
      </w:pPr>
      <w:r>
        <w:rPr>
          <w:rFonts w:ascii="Garamond" w:hAnsi="Garamond"/>
        </w:rPr>
        <w:t>La « </w:t>
      </w:r>
      <w:r w:rsidRPr="00FF55CB">
        <w:rPr>
          <w:rFonts w:ascii="Garamond" w:hAnsi="Garamond"/>
        </w:rPr>
        <w:t>Revue des programmes</w:t>
      </w:r>
      <w:r>
        <w:rPr>
          <w:rFonts w:ascii="Garamond" w:hAnsi="Garamond"/>
        </w:rPr>
        <w:t> » (« </w:t>
      </w:r>
      <w:proofErr w:type="spellStart"/>
      <w:r>
        <w:rPr>
          <w:rFonts w:ascii="Garamond" w:hAnsi="Garamond"/>
        </w:rPr>
        <w:t>Spending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Reviews</w:t>
      </w:r>
      <w:proofErr w:type="spellEnd"/>
      <w:r>
        <w:rPr>
          <w:rFonts w:ascii="Garamond" w:hAnsi="Garamond"/>
        </w:rPr>
        <w:t> »)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>
        <w:rPr>
          <w:rFonts w:ascii="Garamond" w:hAnsi="Garamond"/>
        </w:rPr>
        <w:t>De l’équilibre à soutenabilité des finances publiques</w:t>
      </w:r>
    </w:p>
    <w:p w:rsidR="00F06338" w:rsidRPr="00FF55CB" w:rsidRDefault="00F06338" w:rsidP="00F06338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THÈME</w:t>
      </w:r>
      <w:r w:rsidRPr="00FF55CB">
        <w:rPr>
          <w:rFonts w:ascii="Garamond" w:hAnsi="Garamond"/>
          <w:b/>
        </w:rPr>
        <w:t xml:space="preserve"> 4 : LA RÉINGÉNIERIE DES PROCESSUS COMPTABLES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>Le principe de séparation des ordonnateurs et des comptables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>La réingénierie et l’approche « métier »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>Les nouvelles procédures</w:t>
      </w:r>
      <w:r>
        <w:rPr>
          <w:rFonts w:ascii="Garamond" w:hAnsi="Garamond"/>
        </w:rPr>
        <w:t xml:space="preserve"> d’exécution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>L’informatisation (Chorus)</w:t>
      </w:r>
    </w:p>
    <w:p w:rsidR="00F06338" w:rsidRPr="00FF55CB" w:rsidRDefault="00F06338" w:rsidP="00F06338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THÈME</w:t>
      </w:r>
      <w:r w:rsidRPr="00FF55CB">
        <w:rPr>
          <w:rFonts w:ascii="Garamond" w:hAnsi="Garamond"/>
          <w:b/>
        </w:rPr>
        <w:t xml:space="preserve"> 5 : </w:t>
      </w:r>
      <w:r>
        <w:rPr>
          <w:rFonts w:ascii="Garamond" w:hAnsi="Garamond"/>
          <w:b/>
        </w:rPr>
        <w:t xml:space="preserve">LA </w:t>
      </w:r>
      <w:r w:rsidRPr="00FF55CB">
        <w:rPr>
          <w:rFonts w:ascii="Garamond" w:hAnsi="Garamond"/>
          <w:b/>
        </w:rPr>
        <w:t>COMPTABILISATION DES OPERATIONS</w:t>
      </w:r>
      <w:r>
        <w:rPr>
          <w:rFonts w:ascii="Garamond" w:hAnsi="Garamond"/>
          <w:b/>
        </w:rPr>
        <w:t xml:space="preserve"> ET LA FIABILISATION DES COMPTES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 w:rsidRPr="00FF55CB">
        <w:rPr>
          <w:rFonts w:ascii="Garamond" w:hAnsi="Garamond"/>
        </w:rPr>
        <w:t>Triple comptabilité et Chorus</w:t>
      </w:r>
    </w:p>
    <w:p w:rsidR="00F06338" w:rsidRPr="00FF55CB" w:rsidRDefault="00F06338" w:rsidP="00F06338">
      <w:pPr>
        <w:spacing w:line="240" w:lineRule="auto"/>
        <w:ind w:left="708"/>
        <w:rPr>
          <w:rFonts w:ascii="Garamond" w:hAnsi="Garamond"/>
        </w:rPr>
      </w:pPr>
      <w:r>
        <w:rPr>
          <w:rFonts w:ascii="Garamond" w:hAnsi="Garamond"/>
        </w:rPr>
        <w:t>Normalisation et</w:t>
      </w:r>
      <w:r w:rsidRPr="00FF55CB">
        <w:rPr>
          <w:rFonts w:ascii="Garamond" w:hAnsi="Garamond"/>
        </w:rPr>
        <w:t xml:space="preserve"> consolidation de la comptabilité publique</w:t>
      </w:r>
    </w:p>
    <w:p w:rsidR="00F06338" w:rsidRDefault="00F06338" w:rsidP="00F06338">
      <w:pPr>
        <w:spacing w:line="240" w:lineRule="auto"/>
        <w:ind w:left="708"/>
        <w:rPr>
          <w:rFonts w:ascii="Garamond" w:hAnsi="Garamond"/>
          <w:lang w:val="en-GB"/>
        </w:rPr>
      </w:pPr>
      <w:proofErr w:type="spellStart"/>
      <w:r w:rsidRPr="00FF55CB">
        <w:rPr>
          <w:rFonts w:ascii="Garamond" w:hAnsi="Garamond"/>
          <w:lang w:val="en-GB"/>
        </w:rPr>
        <w:t>Modèle</w:t>
      </w:r>
      <w:proofErr w:type="spellEnd"/>
      <w:r w:rsidRPr="00FF55CB">
        <w:rPr>
          <w:rFonts w:ascii="Garamond" w:hAnsi="Garamond"/>
          <w:lang w:val="en-GB"/>
        </w:rPr>
        <w:t xml:space="preserve"> </w:t>
      </w:r>
      <w:proofErr w:type="spellStart"/>
      <w:proofErr w:type="gramStart"/>
      <w:r w:rsidRPr="00FF55CB">
        <w:rPr>
          <w:rFonts w:ascii="Garamond" w:hAnsi="Garamond"/>
          <w:lang w:val="en-GB"/>
        </w:rPr>
        <w:t>anglosaxon</w:t>
      </w:r>
      <w:proofErr w:type="spellEnd"/>
      <w:r w:rsidRPr="00FF55CB">
        <w:rPr>
          <w:rFonts w:ascii="Garamond" w:hAnsi="Garamond"/>
          <w:lang w:val="en-GB"/>
        </w:rPr>
        <w:t> :</w:t>
      </w:r>
      <w:proofErr w:type="gramEnd"/>
      <w:r w:rsidRPr="00FF55CB">
        <w:rPr>
          <w:rFonts w:ascii="Garamond" w:hAnsi="Garamond"/>
          <w:lang w:val="en-GB"/>
        </w:rPr>
        <w:t xml:space="preserve"> Resource Accounting and Budgeting et Whole of Government Accounts</w:t>
      </w:r>
    </w:p>
    <w:p w:rsidR="00F06338" w:rsidRPr="00A92D51" w:rsidRDefault="00F06338" w:rsidP="00F06338">
      <w:pPr>
        <w:spacing w:line="240" w:lineRule="auto"/>
        <w:ind w:left="708"/>
        <w:rPr>
          <w:rFonts w:ascii="Garamond" w:hAnsi="Garamond"/>
        </w:rPr>
      </w:pPr>
      <w:r w:rsidRPr="00A92D51">
        <w:rPr>
          <w:rFonts w:ascii="Garamond" w:hAnsi="Garamond"/>
        </w:rPr>
        <w:t xml:space="preserve">Du contrôle </w:t>
      </w:r>
      <w:r>
        <w:rPr>
          <w:rFonts w:ascii="Garamond" w:hAnsi="Garamond"/>
        </w:rPr>
        <w:t xml:space="preserve">juridictionnel </w:t>
      </w:r>
      <w:r w:rsidRPr="00A92D51">
        <w:rPr>
          <w:rFonts w:ascii="Garamond" w:hAnsi="Garamond"/>
        </w:rPr>
        <w:t>à la f</w:t>
      </w:r>
      <w:r>
        <w:rPr>
          <w:rFonts w:ascii="Garamond" w:hAnsi="Garamond"/>
        </w:rPr>
        <w:t>iabilisation des comptes publiques</w:t>
      </w:r>
    </w:p>
    <w:p w:rsidR="004702D5" w:rsidRPr="00F06338" w:rsidRDefault="004702D5" w:rsidP="00F06338"/>
    <w:sectPr w:rsidR="004702D5" w:rsidRPr="00F0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663E"/>
    <w:multiLevelType w:val="hybridMultilevel"/>
    <w:tmpl w:val="58D8A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012E3"/>
    <w:multiLevelType w:val="hybridMultilevel"/>
    <w:tmpl w:val="92600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10C01"/>
    <w:multiLevelType w:val="hybridMultilevel"/>
    <w:tmpl w:val="D302A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BC"/>
    <w:rsid w:val="004702D5"/>
    <w:rsid w:val="006B18F0"/>
    <w:rsid w:val="00A710BC"/>
    <w:rsid w:val="00F0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3F037-1C7B-4BB7-9FE7-C8A815DD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3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A710BC"/>
    <w:pPr>
      <w:spacing w:after="0" w:line="240" w:lineRule="auto"/>
      <w:ind w:left="720"/>
      <w:contextualSpacing/>
    </w:pPr>
    <w:rPr>
      <w:rFonts w:ascii="(Utiliser une police de caractè" w:eastAsia="SimSun" w:hAnsi="(Utiliser une police de caractè" w:cs="Times New Roman"/>
      <w:iCs/>
      <w:sz w:val="24"/>
      <w:szCs w:val="24"/>
      <w:lang w:eastAsia="zh-CN"/>
    </w:rPr>
  </w:style>
  <w:style w:type="character" w:customStyle="1" w:styleId="ParagraphedelisteCar">
    <w:name w:val="Paragraphe de liste Car"/>
    <w:link w:val="Paragraphedeliste"/>
    <w:uiPriority w:val="34"/>
    <w:rsid w:val="00A710BC"/>
    <w:rPr>
      <w:rFonts w:ascii="(Utiliser une police de caractè" w:eastAsia="SimSun" w:hAnsi="(Utiliser une police de caractè" w:cs="Times New Roman"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ALLEMONIERE Marie</dc:creator>
  <cp:keywords/>
  <dc:description/>
  <cp:lastModifiedBy>ALLEMONIERE Marie</cp:lastModifiedBy>
  <cp:revision>2</cp:revision>
  <dcterms:created xsi:type="dcterms:W3CDTF">2020-07-17T13:28:00Z</dcterms:created>
  <dcterms:modified xsi:type="dcterms:W3CDTF">2020-07-17T13:28:00Z</dcterms:modified>
</cp:coreProperties>
</file>