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1" w:rsidRDefault="00F52A91" w:rsidP="00F52A91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b/>
          <w:sz w:val="24"/>
          <w:szCs w:val="24"/>
          <w:lang w:val="en-US"/>
        </w:rPr>
        <w:t>INTRODUCTION TO THE LAW OF TRUSTS</w:t>
      </w:r>
    </w:p>
    <w:p w:rsidR="00F52A91" w:rsidRPr="00F52A91" w:rsidRDefault="00F52A91" w:rsidP="00F52A91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en-US"/>
        </w:rPr>
      </w:pPr>
      <w:r>
        <w:rPr>
          <w:rFonts w:ascii="Garamond" w:eastAsia="Calibri" w:hAnsi="Garamond" w:cs="Times New Roman"/>
          <w:b/>
          <w:sz w:val="24"/>
          <w:szCs w:val="24"/>
          <w:lang w:val="en-US"/>
        </w:rPr>
        <w:t>PLAN DE COURS</w:t>
      </w:r>
      <w:bookmarkStart w:id="0" w:name="_GoBack"/>
      <w:bookmarkEnd w:id="0"/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F52A91" w:rsidRPr="00F52A91" w:rsidRDefault="00F52A91" w:rsidP="00F52A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TRUST IN THE MODERN WORLD</w:t>
      </w:r>
    </w:p>
    <w:p w:rsidR="00F52A91" w:rsidRPr="00F52A91" w:rsidRDefault="00F52A91" w:rsidP="00F52A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HISTORY OF THE TRUST</w:t>
      </w:r>
    </w:p>
    <w:p w:rsidR="00F52A91" w:rsidRPr="00F52A91" w:rsidRDefault="00F52A91" w:rsidP="00F52A91">
      <w:pPr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PART 1 THE TRUST NOTION</w:t>
      </w:r>
    </w:p>
    <w:p w:rsidR="00F52A91" w:rsidRPr="00F52A91" w:rsidRDefault="00F52A91" w:rsidP="00F52A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DEFINITION OF THE TRUST</w:t>
      </w:r>
    </w:p>
    <w:p w:rsidR="00F52A91" w:rsidRPr="00F52A91" w:rsidRDefault="00F52A91" w:rsidP="00F52A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TRUST AND OTHER FIDUCIARY RELATIONSHIPS</w:t>
      </w:r>
    </w:p>
    <w:p w:rsidR="00F52A91" w:rsidRPr="00F52A91" w:rsidRDefault="00F52A91" w:rsidP="00F52A91">
      <w:pPr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PART 2 THE CREATION OF THE TRUST</w:t>
      </w:r>
    </w:p>
    <w:p w:rsidR="00F52A91" w:rsidRPr="00F52A91" w:rsidRDefault="00F52A91" w:rsidP="00F52A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THREE CERTAINTIES</w:t>
      </w:r>
    </w:p>
    <w:p w:rsidR="00F52A91" w:rsidRPr="00F52A91" w:rsidRDefault="00F52A91" w:rsidP="00F52A9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CERTAINTY OF INTENTION</w:t>
      </w:r>
    </w:p>
    <w:p w:rsidR="00F52A91" w:rsidRPr="00F52A91" w:rsidRDefault="00F52A91" w:rsidP="00F52A9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 xml:space="preserve">CERTAINTY OF SUBJECT-MATTER </w:t>
      </w:r>
    </w:p>
    <w:p w:rsidR="00F52A91" w:rsidRPr="00F52A91" w:rsidRDefault="00F52A91" w:rsidP="00F52A9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CERTAINTY OF OBJECT</w:t>
      </w:r>
    </w:p>
    <w:p w:rsidR="00F52A91" w:rsidRPr="00F52A91" w:rsidRDefault="00F52A91" w:rsidP="00F52A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TRANSFER OF PROPERTY</w:t>
      </w:r>
    </w:p>
    <w:p w:rsidR="00F52A91" w:rsidRPr="00F52A91" w:rsidRDefault="00F52A91" w:rsidP="00F52A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TRUST PERIOD</w:t>
      </w: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PART 3 TRUSTEES AND TRUSTEESHIP</w:t>
      </w:r>
    </w:p>
    <w:p w:rsidR="00F52A91" w:rsidRPr="00F52A91" w:rsidRDefault="00F52A91" w:rsidP="00F52A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APPOINTMENT OF TRUSTEES</w:t>
      </w:r>
    </w:p>
    <w:p w:rsidR="00F52A91" w:rsidRPr="00F52A91" w:rsidRDefault="00F52A91" w:rsidP="00F52A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TRUSTEES’ RIGHTS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REMUNERATION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EXPENSES</w:t>
      </w:r>
    </w:p>
    <w:p w:rsidR="00F52A91" w:rsidRPr="00F52A91" w:rsidRDefault="00F52A91" w:rsidP="00F52A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POWERS OF TRUSTEES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POWER TO ADMINISTRATE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POWER TO DISPOSE</w:t>
      </w:r>
    </w:p>
    <w:p w:rsidR="00F52A91" w:rsidRPr="00F52A91" w:rsidRDefault="00F52A91" w:rsidP="00F52A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TRUSTEES’ DUTIES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FIDUCIARY DUTIES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OTHER DUTIES</w:t>
      </w:r>
    </w:p>
    <w:p w:rsidR="00F52A91" w:rsidRPr="00F52A91" w:rsidRDefault="00F52A91" w:rsidP="00F52A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BREACH OF TRUST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DEFINITION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LIABILITY CRITERIAS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TYPES OF LIABILITIES</w:t>
      </w:r>
    </w:p>
    <w:p w:rsidR="00F52A91" w:rsidRPr="00F52A91" w:rsidRDefault="00F52A91" w:rsidP="00F52A9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LIABILITY OF CO-TRUSTEES</w:t>
      </w: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PART 4 REMEDIES AND THE END OF THE TRUST</w:t>
      </w:r>
    </w:p>
    <w:p w:rsidR="00F52A91" w:rsidRPr="00F52A91" w:rsidRDefault="00F52A91" w:rsidP="00F52A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PERSONAL REMEDIES</w:t>
      </w:r>
    </w:p>
    <w:p w:rsidR="00F52A91" w:rsidRPr="00F52A91" w:rsidRDefault="00F52A91" w:rsidP="00F52A9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ACTION FOR COMPENSATION</w:t>
      </w:r>
    </w:p>
    <w:p w:rsidR="00F52A91" w:rsidRPr="00F52A91" w:rsidRDefault="00F52A91" w:rsidP="00F52A9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ACTION FOR AN ACCOUNT OF PROFITS</w:t>
      </w:r>
    </w:p>
    <w:p w:rsidR="00F52A91" w:rsidRPr="00F52A91" w:rsidRDefault="00F52A91" w:rsidP="00F52A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PROPRIETARY REMEDIES</w:t>
      </w:r>
    </w:p>
    <w:p w:rsidR="00F52A91" w:rsidRPr="00F52A91" w:rsidRDefault="00F52A91" w:rsidP="00F52A9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TRACING</w:t>
      </w:r>
    </w:p>
    <w:p w:rsidR="00F52A91" w:rsidRPr="00F52A91" w:rsidRDefault="00F52A91" w:rsidP="00F52A9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CLAIMING</w:t>
      </w:r>
    </w:p>
    <w:p w:rsidR="00F52A91" w:rsidRPr="00F52A91" w:rsidRDefault="00F52A91" w:rsidP="00F52A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DEFENCES OF THE TRUSTEE</w:t>
      </w:r>
    </w:p>
    <w:p w:rsidR="00F52A91" w:rsidRPr="00F52A91" w:rsidRDefault="00F52A91" w:rsidP="00F52A9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CONSENT AND PARTICIPATION</w:t>
      </w:r>
    </w:p>
    <w:p w:rsidR="00F52A91" w:rsidRPr="00F52A91" w:rsidRDefault="00F52A91" w:rsidP="00F52A9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ACQUIESCENCE AND RELEASE</w:t>
      </w:r>
    </w:p>
    <w:p w:rsidR="00F52A91" w:rsidRPr="00F52A91" w:rsidRDefault="00F52A91" w:rsidP="00F52A9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LIMITATIONS AND LACHES</w:t>
      </w:r>
    </w:p>
    <w:p w:rsidR="00F52A91" w:rsidRPr="00F52A91" w:rsidRDefault="00F52A91" w:rsidP="00F52A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REMOVAL OF TRUSTEES</w:t>
      </w:r>
    </w:p>
    <w:p w:rsidR="00F52A91" w:rsidRPr="00F52A91" w:rsidRDefault="00F52A91" w:rsidP="00F52A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TERMINATION OF THE TRUST</w:t>
      </w: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F52A91" w:rsidRPr="00F52A91" w:rsidRDefault="00F52A91" w:rsidP="00F52A9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PART 5 OTHER TYPES OF TRUSTS</w:t>
      </w:r>
    </w:p>
    <w:p w:rsidR="00F52A91" w:rsidRPr="00F52A91" w:rsidRDefault="00F52A91" w:rsidP="00F52A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RESULTING TRUST</w:t>
      </w:r>
    </w:p>
    <w:p w:rsidR="00F52A91" w:rsidRPr="00F52A91" w:rsidRDefault="00F52A91" w:rsidP="00F52A91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lastRenderedPageBreak/>
        <w:t>THE AUTOMATIC RESUTLING TRUST</w:t>
      </w:r>
    </w:p>
    <w:p w:rsidR="00F52A91" w:rsidRPr="00F52A91" w:rsidRDefault="00F52A91" w:rsidP="00F52A91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PRESUMED RESULTING TRUST</w:t>
      </w:r>
    </w:p>
    <w:p w:rsidR="00F52A91" w:rsidRPr="00F52A91" w:rsidRDefault="00F52A91" w:rsidP="00F52A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F52A91">
        <w:rPr>
          <w:rFonts w:ascii="Garamond" w:eastAsia="Calibri" w:hAnsi="Garamond" w:cs="Times New Roman"/>
          <w:sz w:val="24"/>
          <w:szCs w:val="24"/>
          <w:lang w:val="en-US"/>
        </w:rPr>
        <w:t>THE CONSTRUCTIVE TRUST</w:t>
      </w:r>
    </w:p>
    <w:p w:rsidR="00EE12C6" w:rsidRDefault="00EE12C6"/>
    <w:sectPr w:rsidR="00EE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867"/>
    <w:multiLevelType w:val="hybridMultilevel"/>
    <w:tmpl w:val="752CAC18"/>
    <w:lvl w:ilvl="0" w:tplc="E4622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72D8"/>
    <w:multiLevelType w:val="hybridMultilevel"/>
    <w:tmpl w:val="76C49BD4"/>
    <w:lvl w:ilvl="0" w:tplc="9B2A0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1809C6">
      <w:start w:val="1"/>
      <w:numFmt w:val="upp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1CCA"/>
    <w:multiLevelType w:val="hybridMultilevel"/>
    <w:tmpl w:val="625499EA"/>
    <w:lvl w:ilvl="0" w:tplc="63BA5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5524C48">
      <w:start w:val="1"/>
      <w:numFmt w:val="upp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27760"/>
    <w:multiLevelType w:val="hybridMultilevel"/>
    <w:tmpl w:val="EC7A8A86"/>
    <w:lvl w:ilvl="0" w:tplc="342E4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B69B26">
      <w:start w:val="1"/>
      <w:numFmt w:val="upp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6531"/>
    <w:multiLevelType w:val="hybridMultilevel"/>
    <w:tmpl w:val="0AD04010"/>
    <w:lvl w:ilvl="0" w:tplc="54B8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A0CD38">
      <w:start w:val="1"/>
      <w:numFmt w:val="upp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0643"/>
    <w:multiLevelType w:val="hybridMultilevel"/>
    <w:tmpl w:val="0C0229EE"/>
    <w:lvl w:ilvl="0" w:tplc="2E4A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1"/>
    <w:rsid w:val="00EE12C6"/>
    <w:rsid w:val="00F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503C"/>
  <w15:chartTrackingRefBased/>
  <w15:docId w15:val="{9EF11347-5649-473A-962F-D19ED42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Tarare</dc:creator>
  <cp:keywords/>
  <dc:description/>
  <cp:lastModifiedBy>Célia Tarare</cp:lastModifiedBy>
  <cp:revision>1</cp:revision>
  <dcterms:created xsi:type="dcterms:W3CDTF">2019-01-25T10:38:00Z</dcterms:created>
  <dcterms:modified xsi:type="dcterms:W3CDTF">2019-01-25T10:39:00Z</dcterms:modified>
</cp:coreProperties>
</file>